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4D637" w14:textId="40130B41" w:rsidR="00A07F71" w:rsidRDefault="00A07F71" w:rsidP="00A07F71">
      <w:pPr>
        <w:jc w:val="center"/>
      </w:pPr>
      <w:r w:rsidRPr="00A07F71">
        <w:rPr>
          <w:b/>
          <w:bCs/>
        </w:rPr>
        <w:t>Re-formy: ogień/ woda</w:t>
      </w:r>
    </w:p>
    <w:p w14:paraId="773C1C88" w14:textId="260A423A" w:rsidR="00A07F71" w:rsidRPr="00A07F71" w:rsidRDefault="00A07F71" w:rsidP="00A07F71">
      <w:pPr>
        <w:jc w:val="both"/>
      </w:pPr>
      <w:r w:rsidRPr="00A07F71">
        <w:t>Relacja między ogniem a wodą od dawna niesie głębsze znaczenia: niebo i piekło, dobro i zło, tworzenie i niszczenie. Dziś ta relacja nabiera nowego wymiaru - rosnące temperatury powodują nie tylko katastrofalne pożary, ale także topienie się lodowców i podnoszenie poziomu mórz i oceanów. Wystawa </w:t>
      </w:r>
      <w:r w:rsidRPr="00A07F71">
        <w:rPr>
          <w:b/>
          <w:bCs/>
        </w:rPr>
        <w:t>Re-formy: ogień/ woda</w:t>
      </w:r>
      <w:r w:rsidRPr="00A07F71">
        <w:t> czerpie z tych odwiecznych przeciwieństw, aby zwrócić uwagę na jedno z najpoważniejszych wyzwań naszych czasów: stałe ocieplanie klimatu wywołane spalaniem paliw kopalnych oraz jego dalekosiężne konsekwencje dla życia na całym świecie.</w:t>
      </w:r>
    </w:p>
    <w:p w14:paraId="581F8344" w14:textId="77777777" w:rsidR="00A07F71" w:rsidRPr="00A07F71" w:rsidRDefault="00A07F71" w:rsidP="00A07F71">
      <w:pPr>
        <w:jc w:val="both"/>
      </w:pPr>
      <w:r w:rsidRPr="00A07F71">
        <w:t>Wykorzystując aluminium pochodzące z recyklingu do odlewania swoich rzeźb Łukasz Mamica językiem sztuki mówi o kluczowym zagrożeniu dla naszej przyszłości, jakim są niszczycielskie skutki zmian klimatu spowodowane bezrefleksyjnym spalaniem węgla, ropy naftowej i gazu.</w:t>
      </w:r>
    </w:p>
    <w:p w14:paraId="4BFBBD44" w14:textId="77777777" w:rsidR="00A07F71" w:rsidRPr="00A07F71" w:rsidRDefault="00A07F71" w:rsidP="00A07F71">
      <w:pPr>
        <w:jc w:val="both"/>
      </w:pPr>
      <w:r w:rsidRPr="00A07F71">
        <w:t xml:space="preserve">U stóp Wzgórza Wawelskiego, na Bulwarach Wiślanych, spotykają się dwa smoki. Pierwszym jest legendarny Smok Wawelski, przedstawiony w rzeźbie Bronisława Chromego. Drugim - stworzony przez Łukasza </w:t>
      </w:r>
      <w:proofErr w:type="spellStart"/>
      <w:r w:rsidRPr="00A07F71">
        <w:t>Mamicę</w:t>
      </w:r>
      <w:proofErr w:type="spellEnd"/>
      <w:r w:rsidRPr="00A07F71">
        <w:t xml:space="preserve"> - </w:t>
      </w:r>
      <w:r w:rsidRPr="00A07F71">
        <w:rPr>
          <w:b/>
          <w:bCs/>
        </w:rPr>
        <w:t>Egoista / smok klimatyczny</w:t>
      </w:r>
      <w:r w:rsidRPr="00A07F71">
        <w:t> w formie nawiązującej do beczki na paliwo. Oba smoki zieją ogniem i każdy z nich na swój sposób „pije” wodę. Legendarny smok aby ugasić ogień płonący w jego wnętrzu, drugi Egoista poprzez emisję dwutlenku węgla powstającą podczas spalania paliw kopalnych, ociepla klimat i przyczynia się do pożarów i nasilania susz.</w:t>
      </w:r>
    </w:p>
    <w:p w14:paraId="1398B352" w14:textId="77777777" w:rsidR="00A07F71" w:rsidRPr="00A07F71" w:rsidRDefault="00A07F71" w:rsidP="00A07F71">
      <w:pPr>
        <w:jc w:val="both"/>
      </w:pPr>
      <w:r w:rsidRPr="00A07F71">
        <w:t>Ponad płomieniami unosi się kula ziemska, której kontynenty symbolicznie topią się i spływają w dół - ciche przypomnienie, że ocieplanie się naszej planety nie jest odległym zagrożeniem, lecz procesem, który trwa tu i teraz. Stalowy element przywiązany do rzeźby pozwala ugasić każdy z płomieni, przypominając o prawdzie, że wciąż mamy możliwość spowolnienia procesu globalnego ocieplenia.</w:t>
      </w:r>
    </w:p>
    <w:p w14:paraId="64240D8E" w14:textId="77777777" w:rsidR="00A07F71" w:rsidRPr="00A07F71" w:rsidRDefault="00A07F71" w:rsidP="00A07F71">
      <w:pPr>
        <w:jc w:val="both"/>
      </w:pPr>
      <w:r w:rsidRPr="00A07F71">
        <w:t>Rzeźba </w:t>
      </w:r>
      <w:r w:rsidRPr="00A07F71">
        <w:rPr>
          <w:b/>
          <w:bCs/>
        </w:rPr>
        <w:t>To/nie/my - Gdańsk</w:t>
      </w:r>
      <w:r w:rsidRPr="00A07F71">
        <w:t>, przedstawiająca zalewane wodą z topniejących lodowców Stare Miasto w Gdańsku, zwraca uwagę na kolejną poważną konsekwencję zmian klimatu - podnoszenie się poziomu mórz oraz zalewanie terenów przybrzeżnych.</w:t>
      </w:r>
    </w:p>
    <w:p w14:paraId="5628E656" w14:textId="5E90A02B" w:rsidR="00A07F71" w:rsidRPr="00A07F71" w:rsidRDefault="00A07F71" w:rsidP="00A07F71">
      <w:pPr>
        <w:jc w:val="both"/>
      </w:pPr>
      <w:r w:rsidRPr="00A07F71">
        <w:t>Rzeźby stoją w miejscu, gdzie u stóp Wawelu wchodzą w relacje woda i ogień. Podobnie jak w legendzie, wystawa ukazuje związek przyczynowo skutkowy między tymi dwoma żywiołami. Dziś jednak nie rozgrywa się on w świecie mitów, lecz w rzeczywistości rosnących temperatur, pożarów i podnoszącego się poziomu mórz, które coraz silniej kształtują nasze życie.</w:t>
      </w:r>
    </w:p>
    <w:p w14:paraId="7A1964B4" w14:textId="63B2CB89" w:rsidR="00A07F71" w:rsidRDefault="002564CD" w:rsidP="00A07F71">
      <w:r w:rsidRPr="002564CD">
        <w:t>Ileana Ibarra Lopez</w:t>
      </w:r>
    </w:p>
    <w:p w14:paraId="27F90630" w14:textId="77777777" w:rsidR="002564CD" w:rsidRDefault="002564CD" w:rsidP="00A07F71"/>
    <w:p w14:paraId="205431B6" w14:textId="77777777" w:rsidR="002564CD" w:rsidRPr="00A07F71" w:rsidRDefault="002564CD" w:rsidP="00A07F71"/>
    <w:p w14:paraId="4CAB1B3C" w14:textId="77777777" w:rsidR="00A07F71" w:rsidRPr="00A07F71" w:rsidRDefault="00A07F71" w:rsidP="00A07F71">
      <w:r w:rsidRPr="00A07F71">
        <w:t>wystawa prezentowana jest w ramach </w:t>
      </w:r>
      <w:r w:rsidRPr="00A07F71">
        <w:rPr>
          <w:b/>
          <w:bCs/>
        </w:rPr>
        <w:t xml:space="preserve">BNP </w:t>
      </w:r>
      <w:proofErr w:type="spellStart"/>
      <w:r w:rsidRPr="00A07F71">
        <w:rPr>
          <w:b/>
          <w:bCs/>
        </w:rPr>
        <w:t>Paribas</w:t>
      </w:r>
      <w:proofErr w:type="spellEnd"/>
      <w:r w:rsidRPr="00A07F71">
        <w:rPr>
          <w:b/>
          <w:bCs/>
        </w:rPr>
        <w:t xml:space="preserve"> Green Film </w:t>
      </w:r>
      <w:proofErr w:type="spellStart"/>
      <w:r w:rsidRPr="00A07F71">
        <w:rPr>
          <w:b/>
          <w:bCs/>
        </w:rPr>
        <w:t>Festival</w:t>
      </w:r>
      <w:proofErr w:type="spellEnd"/>
      <w:r w:rsidRPr="00A07F71">
        <w:t> w dniach 10-16 sierpnia 2026</w:t>
      </w:r>
    </w:p>
    <w:p w14:paraId="5B4097CC" w14:textId="77777777" w:rsidR="00A07F71" w:rsidRPr="00A07F71" w:rsidRDefault="00A07F71" w:rsidP="00A07F71">
      <w:r w:rsidRPr="00A07F71">
        <w:t>Bulwar Czerwieński przy ulicy Smoczej w Krakowie</w:t>
      </w:r>
    </w:p>
    <w:p w14:paraId="580C667E" w14:textId="77777777" w:rsidR="00A07F71" w:rsidRPr="00A07F71" w:rsidRDefault="00A07F71" w:rsidP="00A07F71">
      <w:r w:rsidRPr="00A07F71">
        <w:t>kuratorka wystawy: </w:t>
      </w:r>
      <w:r w:rsidRPr="002564CD">
        <w:t>Ileana Ibarra Lopez</w:t>
      </w:r>
    </w:p>
    <w:p w14:paraId="6EC4D380" w14:textId="77777777" w:rsidR="00A07F71" w:rsidRPr="00A07F71" w:rsidRDefault="00A07F71" w:rsidP="00A07F71">
      <w:r w:rsidRPr="00A07F71">
        <w:t>www.re-formy.art</w:t>
      </w:r>
    </w:p>
    <w:p w14:paraId="1C40A422" w14:textId="3F20DE2E" w:rsidR="007A7E66" w:rsidRDefault="0016204C">
      <w:r>
        <w:t>Kody QR z</w:t>
      </w:r>
      <w:r w:rsidR="00117712">
        <w:t>n</w:t>
      </w:r>
      <w:r>
        <w:t xml:space="preserve">ajdujące się przy opisach </w:t>
      </w:r>
      <w:r w:rsidR="00117712">
        <w:t xml:space="preserve">rzeźb pozwalają na obejrzenie związanych z nimi animacji. </w:t>
      </w:r>
    </w:p>
    <w:p w14:paraId="637C5471" w14:textId="32175122" w:rsidR="007E4863" w:rsidRDefault="007E4863">
      <w:r>
        <w:t xml:space="preserve">Film o </w:t>
      </w:r>
      <w:proofErr w:type="spellStart"/>
      <w:r>
        <w:t>tworczosci</w:t>
      </w:r>
      <w:proofErr w:type="spellEnd"/>
      <w:r>
        <w:t xml:space="preserve"> Łukasza </w:t>
      </w:r>
      <w:proofErr w:type="spellStart"/>
      <w:r>
        <w:t>Mamicy</w:t>
      </w:r>
      <w:proofErr w:type="spellEnd"/>
      <w:r>
        <w:t xml:space="preserve"> można zobaczyć: </w:t>
      </w:r>
    </w:p>
    <w:sectPr w:rsidR="007E4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71"/>
    <w:rsid w:val="00117712"/>
    <w:rsid w:val="0016204C"/>
    <w:rsid w:val="002564CD"/>
    <w:rsid w:val="002F4C23"/>
    <w:rsid w:val="004C4CCF"/>
    <w:rsid w:val="00511589"/>
    <w:rsid w:val="00580C71"/>
    <w:rsid w:val="005A0D56"/>
    <w:rsid w:val="006263FB"/>
    <w:rsid w:val="006821A5"/>
    <w:rsid w:val="007A7E66"/>
    <w:rsid w:val="007E4863"/>
    <w:rsid w:val="008B11DF"/>
    <w:rsid w:val="009A2075"/>
    <w:rsid w:val="00A07F71"/>
    <w:rsid w:val="00BC28A8"/>
    <w:rsid w:val="00BF1C69"/>
    <w:rsid w:val="00CC3908"/>
    <w:rsid w:val="00D9147A"/>
    <w:rsid w:val="00DF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AC40"/>
  <w15:chartTrackingRefBased/>
  <w15:docId w15:val="{FD2920FE-9A5B-405E-8635-C13C0C33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7F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F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F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F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F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F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F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F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F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7F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F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F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F7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F7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F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F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F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F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7F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7F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7F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7F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7F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7F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7F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7F7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7F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7F7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7F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391</Words>
  <Characters>2349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Mamica</dc:creator>
  <cp:keywords/>
  <dc:description/>
  <cp:lastModifiedBy>Łukasz Mamica</cp:lastModifiedBy>
  <cp:revision>8</cp:revision>
  <dcterms:created xsi:type="dcterms:W3CDTF">2026-07-29T07:25:00Z</dcterms:created>
  <dcterms:modified xsi:type="dcterms:W3CDTF">2026-08-01T16:56:00Z</dcterms:modified>
</cp:coreProperties>
</file>